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66" w:rsidRDefault="00590666" w:rsidP="00590666">
      <w:pPr>
        <w:pStyle w:val="DefaultStyle"/>
        <w:jc w:val="center"/>
        <w:rPr>
          <w:sz w:val="20"/>
          <w:szCs w:val="20"/>
        </w:rPr>
      </w:pPr>
      <w:bookmarkStart w:id="0" w:name="_GoBack"/>
      <w:bookmarkEnd w:id="0"/>
      <w:r>
        <w:rPr>
          <w:sz w:val="20"/>
          <w:szCs w:val="20"/>
        </w:rPr>
        <w:t>İLGİLİ MAKAMA</w:t>
      </w:r>
    </w:p>
    <w:p w:rsidR="00590666" w:rsidRDefault="00590666" w:rsidP="00590666">
      <w:pPr>
        <w:spacing w:before="100" w:beforeAutospacing="1" w:after="100" w:afterAutospacing="1"/>
        <w:jc w:val="both"/>
        <w:rPr>
          <w:rFonts w:ascii="Arial" w:hAnsi="Arial" w:cs="Arial"/>
          <w:sz w:val="20"/>
          <w:szCs w:val="20"/>
        </w:rPr>
      </w:pPr>
    </w:p>
    <w:p w:rsidR="00590666" w:rsidRDefault="00803B7D" w:rsidP="008531FB">
      <w:pPr>
        <w:pStyle w:val="DefaultStyle"/>
        <w:rPr>
          <w:sz w:val="20"/>
          <w:szCs w:val="20"/>
        </w:rPr>
      </w:pPr>
      <w:r w:rsidRPr="008531FB">
        <w:rPr>
          <w:sz w:val="20"/>
          <w:szCs w:val="20"/>
        </w:rPr>
        <w:t xml:space="preserve">T.C. Kalkınma Bakanlığı Yatırım Programı desteğiyle yürütülen "Bulut Bilişim ve Büyük Veri Araştırma Laboratuvarı" (B3LAB) projesi ile Bulut Bilişim ve Büyük Veri konularında </w:t>
      </w:r>
      <w:r w:rsidRPr="008904C4">
        <w:rPr>
          <w:sz w:val="20"/>
          <w:szCs w:val="20"/>
        </w:rPr>
        <w:t>dünyadaki gelişmeler ışığında ve ülkemiz ihtiyaçları doğrultusunda</w:t>
      </w:r>
      <w:r w:rsidRPr="008531FB">
        <w:rPr>
          <w:sz w:val="20"/>
          <w:szCs w:val="20"/>
        </w:rPr>
        <w:t xml:space="preserve"> </w:t>
      </w:r>
      <w:r w:rsidR="007F33C8">
        <w:rPr>
          <w:sz w:val="20"/>
          <w:szCs w:val="20"/>
        </w:rPr>
        <w:t xml:space="preserve">bir </w:t>
      </w:r>
      <w:r w:rsidRPr="008531FB">
        <w:rPr>
          <w:sz w:val="20"/>
          <w:szCs w:val="20"/>
        </w:rPr>
        <w:t>araştırma laboratuvarı oluşturulmaktadır.</w:t>
      </w:r>
      <w:r w:rsidR="00590666" w:rsidRPr="008904C4">
        <w:rPr>
          <w:sz w:val="20"/>
          <w:szCs w:val="20"/>
        </w:rPr>
        <w:t xml:space="preserve"> Ulusal boyutta pek çok paydaşı ilgilendirecek bu laboratuvar sayesinde, bulut bilişim ve büyük veri alanlarında ileri düzeyde araştırmaların yapılması, ihtiyaç duyulan ürünlerin yerli kaynaklarla geliştirilmesine öncülük edilmesi, bu alanlarda çalışacak paydaşlar için araştırma yapma ve danışmanlık alma olanaklarının sunulması hedeflenmektedir.</w:t>
      </w:r>
    </w:p>
    <w:p w:rsidR="00686612" w:rsidRPr="008904C4" w:rsidRDefault="00686612" w:rsidP="008531FB">
      <w:pPr>
        <w:pStyle w:val="DefaultStyle"/>
        <w:rPr>
          <w:sz w:val="20"/>
          <w:szCs w:val="20"/>
        </w:rPr>
      </w:pPr>
    </w:p>
    <w:p w:rsidR="004235D5" w:rsidRDefault="00E30926" w:rsidP="00590666">
      <w:pPr>
        <w:pStyle w:val="DefaultStyle"/>
        <w:rPr>
          <w:sz w:val="20"/>
          <w:szCs w:val="20"/>
        </w:rPr>
      </w:pPr>
      <w:r>
        <w:rPr>
          <w:sz w:val="20"/>
          <w:szCs w:val="20"/>
        </w:rPr>
        <w:t xml:space="preserve">Bu kapsamda </w:t>
      </w:r>
      <w:r w:rsidR="00686612" w:rsidRPr="008904C4">
        <w:rPr>
          <w:sz w:val="20"/>
          <w:szCs w:val="20"/>
        </w:rPr>
        <w:t xml:space="preserve">TÜBİTAK BİLGEM </w:t>
      </w:r>
      <w:r w:rsidR="00686612">
        <w:rPr>
          <w:sz w:val="20"/>
          <w:szCs w:val="20"/>
        </w:rPr>
        <w:t xml:space="preserve">Bilişim Teknolojileri Enstitüsü </w:t>
      </w:r>
      <w:r w:rsidR="00686612" w:rsidRPr="008904C4">
        <w:rPr>
          <w:sz w:val="20"/>
          <w:szCs w:val="20"/>
        </w:rPr>
        <w:t xml:space="preserve"> </w:t>
      </w:r>
      <w:r w:rsidR="00686612">
        <w:rPr>
          <w:sz w:val="20"/>
          <w:szCs w:val="20"/>
        </w:rPr>
        <w:t xml:space="preserve">tarafından </w:t>
      </w:r>
      <w:r w:rsidR="00F546E9">
        <w:rPr>
          <w:sz w:val="20"/>
          <w:szCs w:val="20"/>
        </w:rPr>
        <w:t xml:space="preserve">yürütülen B3LAB projesi </w:t>
      </w:r>
      <w:r w:rsidR="00F13A9F">
        <w:rPr>
          <w:sz w:val="20"/>
          <w:szCs w:val="20"/>
        </w:rPr>
        <w:t xml:space="preserve">ile </w:t>
      </w:r>
      <w:r w:rsidR="00F546E9">
        <w:rPr>
          <w:sz w:val="20"/>
          <w:szCs w:val="20"/>
        </w:rPr>
        <w:t xml:space="preserve"> </w:t>
      </w:r>
      <w:r w:rsidR="00686612">
        <w:rPr>
          <w:sz w:val="20"/>
          <w:szCs w:val="20"/>
        </w:rPr>
        <w:t>Bulut B</w:t>
      </w:r>
      <w:r w:rsidR="00AB1303">
        <w:rPr>
          <w:sz w:val="20"/>
          <w:szCs w:val="20"/>
        </w:rPr>
        <w:t>ilişim ve B</w:t>
      </w:r>
      <w:r w:rsidR="00686612">
        <w:rPr>
          <w:sz w:val="20"/>
          <w:szCs w:val="20"/>
        </w:rPr>
        <w:t>üyük V</w:t>
      </w:r>
      <w:r w:rsidR="00803B7D" w:rsidRPr="00D73881">
        <w:rPr>
          <w:sz w:val="20"/>
          <w:szCs w:val="20"/>
        </w:rPr>
        <w:t xml:space="preserve">eri konularında çalışan öğrencilerimizin nitelikliklerini </w:t>
      </w:r>
      <w:r w:rsidR="00803B7D">
        <w:rPr>
          <w:sz w:val="20"/>
          <w:szCs w:val="20"/>
        </w:rPr>
        <w:t xml:space="preserve">arttırmak </w:t>
      </w:r>
      <w:r w:rsidR="00AB1303">
        <w:rPr>
          <w:sz w:val="20"/>
          <w:szCs w:val="20"/>
        </w:rPr>
        <w:t>adına</w:t>
      </w:r>
      <w:r w:rsidR="00803B7D">
        <w:rPr>
          <w:sz w:val="20"/>
          <w:szCs w:val="20"/>
        </w:rPr>
        <w:t xml:space="preserve"> her sene yaz </w:t>
      </w:r>
      <w:r w:rsidR="00AB1303">
        <w:rPr>
          <w:sz w:val="20"/>
          <w:szCs w:val="20"/>
        </w:rPr>
        <w:t>okulları</w:t>
      </w:r>
      <w:r w:rsidR="00803B7D">
        <w:rPr>
          <w:sz w:val="20"/>
          <w:szCs w:val="20"/>
        </w:rPr>
        <w:t xml:space="preserve"> düzenlenmektedir. </w:t>
      </w:r>
      <w:r w:rsidR="00686612">
        <w:rPr>
          <w:sz w:val="20"/>
          <w:szCs w:val="20"/>
        </w:rPr>
        <w:t xml:space="preserve">Bu kapsamda </w:t>
      </w:r>
      <w:r w:rsidR="00803B7D">
        <w:rPr>
          <w:sz w:val="20"/>
          <w:szCs w:val="20"/>
        </w:rPr>
        <w:t xml:space="preserve"> </w:t>
      </w:r>
      <w:r w:rsidR="00AB1303" w:rsidRPr="008904C4">
        <w:rPr>
          <w:b/>
          <w:sz w:val="20"/>
          <w:szCs w:val="20"/>
        </w:rPr>
        <w:t>“</w:t>
      </w:r>
      <w:r w:rsidR="00AB1303">
        <w:rPr>
          <w:b/>
          <w:i/>
          <w:sz w:val="20"/>
          <w:szCs w:val="20"/>
        </w:rPr>
        <w:t>4</w:t>
      </w:r>
      <w:r w:rsidR="00AB1303" w:rsidRPr="008904C4">
        <w:rPr>
          <w:b/>
          <w:i/>
          <w:sz w:val="20"/>
          <w:szCs w:val="20"/>
        </w:rPr>
        <w:t xml:space="preserve">. Bulut Bilişim ve Büyük Veri </w:t>
      </w:r>
      <w:r w:rsidR="00AB1303">
        <w:rPr>
          <w:b/>
          <w:i/>
          <w:sz w:val="20"/>
          <w:szCs w:val="20"/>
        </w:rPr>
        <w:t>Yaz Okulu</w:t>
      </w:r>
      <w:r w:rsidR="00AB1303" w:rsidRPr="008904C4">
        <w:rPr>
          <w:b/>
          <w:sz w:val="20"/>
          <w:szCs w:val="20"/>
        </w:rPr>
        <w:t>”</w:t>
      </w:r>
      <w:r w:rsidR="00AB1303" w:rsidRPr="008904C4">
        <w:rPr>
          <w:sz w:val="20"/>
          <w:szCs w:val="20"/>
        </w:rPr>
        <w:t xml:space="preserve"> </w:t>
      </w:r>
      <w:r w:rsidR="00803B7D">
        <w:rPr>
          <w:sz w:val="20"/>
          <w:szCs w:val="20"/>
        </w:rPr>
        <w:t xml:space="preserve"> </w:t>
      </w:r>
      <w:r w:rsidR="00590666">
        <w:rPr>
          <w:b/>
          <w:sz w:val="20"/>
          <w:szCs w:val="20"/>
        </w:rPr>
        <w:t>8-19</w:t>
      </w:r>
      <w:r w:rsidR="00590666" w:rsidRPr="008904C4">
        <w:rPr>
          <w:b/>
          <w:sz w:val="20"/>
          <w:szCs w:val="20"/>
        </w:rPr>
        <w:t xml:space="preserve"> </w:t>
      </w:r>
      <w:r w:rsidR="00590666">
        <w:rPr>
          <w:b/>
          <w:sz w:val="20"/>
          <w:szCs w:val="20"/>
        </w:rPr>
        <w:t>Ağustos</w:t>
      </w:r>
      <w:r w:rsidR="00590666" w:rsidRPr="008904C4">
        <w:rPr>
          <w:b/>
          <w:sz w:val="20"/>
          <w:szCs w:val="20"/>
        </w:rPr>
        <w:t xml:space="preserve"> </w:t>
      </w:r>
      <w:r w:rsidR="00590666">
        <w:rPr>
          <w:b/>
          <w:sz w:val="20"/>
          <w:szCs w:val="20"/>
        </w:rPr>
        <w:t>2016</w:t>
      </w:r>
      <w:r w:rsidR="00590666" w:rsidRPr="008904C4">
        <w:rPr>
          <w:b/>
          <w:sz w:val="20"/>
          <w:szCs w:val="20"/>
        </w:rPr>
        <w:t xml:space="preserve"> </w:t>
      </w:r>
      <w:r w:rsidR="00590666" w:rsidRPr="008904C4">
        <w:rPr>
          <w:sz w:val="20"/>
          <w:szCs w:val="20"/>
        </w:rPr>
        <w:t>tarihleri</w:t>
      </w:r>
      <w:r w:rsidR="00590666" w:rsidRPr="008904C4">
        <w:rPr>
          <w:b/>
          <w:sz w:val="20"/>
          <w:szCs w:val="20"/>
        </w:rPr>
        <w:t xml:space="preserve"> </w:t>
      </w:r>
      <w:r w:rsidR="00590666" w:rsidRPr="008904C4">
        <w:rPr>
          <w:sz w:val="20"/>
          <w:szCs w:val="20"/>
        </w:rPr>
        <w:t>arasında</w:t>
      </w:r>
      <w:r w:rsidR="00590666" w:rsidRPr="008904C4">
        <w:rPr>
          <w:b/>
          <w:sz w:val="20"/>
          <w:szCs w:val="20"/>
        </w:rPr>
        <w:t xml:space="preserve">, </w:t>
      </w:r>
      <w:r w:rsidR="00590666">
        <w:rPr>
          <w:b/>
          <w:sz w:val="20"/>
          <w:szCs w:val="20"/>
        </w:rPr>
        <w:t xml:space="preserve">İstanbul Şehir Üniversitesi </w:t>
      </w:r>
      <w:r w:rsidR="00590666" w:rsidRPr="00F546E9">
        <w:rPr>
          <w:sz w:val="20"/>
          <w:szCs w:val="20"/>
        </w:rPr>
        <w:t>kampüsünde</w:t>
      </w:r>
      <w:r w:rsidR="00AB1303" w:rsidRPr="00F546E9">
        <w:rPr>
          <w:sz w:val="20"/>
          <w:szCs w:val="20"/>
        </w:rPr>
        <w:t xml:space="preserve"> gerçekleştirilecektir.</w:t>
      </w:r>
      <w:r w:rsidR="00590666" w:rsidRPr="008904C4">
        <w:rPr>
          <w:sz w:val="20"/>
          <w:szCs w:val="20"/>
        </w:rPr>
        <w:t xml:space="preserve"> </w:t>
      </w:r>
    </w:p>
    <w:p w:rsidR="004235D5" w:rsidRDefault="004235D5" w:rsidP="00590666">
      <w:pPr>
        <w:pStyle w:val="DefaultStyle"/>
        <w:rPr>
          <w:sz w:val="20"/>
          <w:szCs w:val="20"/>
        </w:rPr>
      </w:pPr>
    </w:p>
    <w:p w:rsidR="00803B7D" w:rsidRDefault="00590666" w:rsidP="00590666">
      <w:pPr>
        <w:pStyle w:val="DefaultStyle"/>
        <w:rPr>
          <w:sz w:val="20"/>
          <w:szCs w:val="20"/>
        </w:rPr>
      </w:pPr>
      <w:r>
        <w:rPr>
          <w:sz w:val="20"/>
          <w:szCs w:val="20"/>
        </w:rPr>
        <w:t>Yaz okulu programı</w:t>
      </w:r>
      <w:r w:rsidRPr="008904C4">
        <w:rPr>
          <w:sz w:val="20"/>
          <w:szCs w:val="20"/>
        </w:rPr>
        <w:t xml:space="preserve">, </w:t>
      </w:r>
      <w:r>
        <w:rPr>
          <w:sz w:val="20"/>
          <w:szCs w:val="20"/>
        </w:rPr>
        <w:t>ilgili konular üzerinde çalışan</w:t>
      </w:r>
      <w:r w:rsidRPr="008904C4">
        <w:rPr>
          <w:sz w:val="20"/>
          <w:szCs w:val="20"/>
        </w:rPr>
        <w:t xml:space="preserve"> </w:t>
      </w:r>
      <w:r>
        <w:rPr>
          <w:sz w:val="20"/>
          <w:szCs w:val="20"/>
        </w:rPr>
        <w:t>akademisyenlerimizin öncülüğünde</w:t>
      </w:r>
      <w:r w:rsidR="001422EF">
        <w:rPr>
          <w:sz w:val="20"/>
          <w:szCs w:val="20"/>
        </w:rPr>
        <w:t>,</w:t>
      </w:r>
      <w:r>
        <w:rPr>
          <w:sz w:val="20"/>
          <w:szCs w:val="20"/>
        </w:rPr>
        <w:t xml:space="preserve"> </w:t>
      </w:r>
      <w:r w:rsidR="00706038">
        <w:rPr>
          <w:sz w:val="20"/>
          <w:szCs w:val="20"/>
        </w:rPr>
        <w:t>üniversitelerimizin Bilgisayar</w:t>
      </w:r>
      <w:r w:rsidR="004235D5">
        <w:rPr>
          <w:sz w:val="20"/>
          <w:szCs w:val="20"/>
        </w:rPr>
        <w:t xml:space="preserve"> Mühendisliği, Elektrik/Elektro</w:t>
      </w:r>
      <w:r w:rsidR="00817D42">
        <w:rPr>
          <w:sz w:val="20"/>
          <w:szCs w:val="20"/>
        </w:rPr>
        <w:t>nik Mühendis</w:t>
      </w:r>
      <w:r w:rsidR="00706038">
        <w:rPr>
          <w:sz w:val="20"/>
          <w:szCs w:val="20"/>
        </w:rPr>
        <w:t xml:space="preserve">liği </w:t>
      </w:r>
      <w:r w:rsidR="001422EF">
        <w:rPr>
          <w:sz w:val="20"/>
          <w:szCs w:val="20"/>
        </w:rPr>
        <w:t xml:space="preserve">ve dengi bölümlerinde öğrenim gören </w:t>
      </w:r>
      <w:r w:rsidR="004235D5">
        <w:rPr>
          <w:sz w:val="20"/>
          <w:szCs w:val="20"/>
        </w:rPr>
        <w:t>4.sınıf lisans, yüksek lisans ve doktora</w:t>
      </w:r>
      <w:r>
        <w:rPr>
          <w:sz w:val="20"/>
          <w:szCs w:val="20"/>
        </w:rPr>
        <w:t xml:space="preserve"> öğrencilerimizin </w:t>
      </w:r>
      <w:r w:rsidR="00EB2EA6">
        <w:rPr>
          <w:sz w:val="20"/>
          <w:szCs w:val="20"/>
        </w:rPr>
        <w:t>katılımına açık olacaktır.</w:t>
      </w:r>
      <w:r>
        <w:rPr>
          <w:sz w:val="20"/>
          <w:szCs w:val="20"/>
        </w:rPr>
        <w:t xml:space="preserve"> </w:t>
      </w:r>
      <w:r w:rsidR="00EB2EA6">
        <w:rPr>
          <w:sz w:val="20"/>
          <w:szCs w:val="20"/>
        </w:rPr>
        <w:t>Yaz okulu birer hafta süre ile bulut bilişim ve büyük veri başlıkları altında iki program olarak gerçekleştirilecektir. K</w:t>
      </w:r>
      <w:r w:rsidR="00214BAE">
        <w:rPr>
          <w:sz w:val="20"/>
          <w:szCs w:val="20"/>
        </w:rPr>
        <w:t xml:space="preserve">ontenjan sınırlı </w:t>
      </w:r>
      <w:r w:rsidR="00803B7D">
        <w:rPr>
          <w:sz w:val="20"/>
          <w:szCs w:val="20"/>
        </w:rPr>
        <w:t>ol</w:t>
      </w:r>
      <w:r w:rsidR="00EB2EA6">
        <w:rPr>
          <w:sz w:val="20"/>
          <w:szCs w:val="20"/>
        </w:rPr>
        <w:t>duğundan</w:t>
      </w:r>
      <w:r w:rsidR="00803B7D">
        <w:rPr>
          <w:sz w:val="20"/>
          <w:szCs w:val="20"/>
        </w:rPr>
        <w:t>,</w:t>
      </w:r>
      <w:r w:rsidR="00214BAE">
        <w:rPr>
          <w:sz w:val="20"/>
          <w:szCs w:val="20"/>
        </w:rPr>
        <w:t xml:space="preserve"> ö</w:t>
      </w:r>
      <w:r w:rsidR="005979B3">
        <w:rPr>
          <w:sz w:val="20"/>
          <w:szCs w:val="20"/>
        </w:rPr>
        <w:t>ğrenci seçiminde not ortalaması</w:t>
      </w:r>
      <w:r w:rsidR="00214BAE">
        <w:rPr>
          <w:sz w:val="20"/>
          <w:szCs w:val="20"/>
        </w:rPr>
        <w:t>,</w:t>
      </w:r>
      <w:r w:rsidR="00817D42">
        <w:rPr>
          <w:sz w:val="20"/>
          <w:szCs w:val="20"/>
        </w:rPr>
        <w:t xml:space="preserve"> özgeçmiş bilgisi, </w:t>
      </w:r>
      <w:r w:rsidR="004235D5">
        <w:rPr>
          <w:sz w:val="20"/>
          <w:szCs w:val="20"/>
        </w:rPr>
        <w:t>tez ça</w:t>
      </w:r>
      <w:r w:rsidR="00817D42">
        <w:rPr>
          <w:sz w:val="20"/>
          <w:szCs w:val="20"/>
        </w:rPr>
        <w:t>lışmaları</w:t>
      </w:r>
      <w:r w:rsidR="004235D5">
        <w:rPr>
          <w:sz w:val="20"/>
          <w:szCs w:val="20"/>
        </w:rPr>
        <w:t xml:space="preserve"> v.b.</w:t>
      </w:r>
      <w:r w:rsidR="00214BAE">
        <w:rPr>
          <w:sz w:val="20"/>
          <w:szCs w:val="20"/>
        </w:rPr>
        <w:t xml:space="preserve"> </w:t>
      </w:r>
      <w:r w:rsidR="00DE66AA">
        <w:rPr>
          <w:sz w:val="20"/>
          <w:szCs w:val="20"/>
        </w:rPr>
        <w:t>unsurlar göz önün</w:t>
      </w:r>
      <w:r w:rsidR="001251B6">
        <w:rPr>
          <w:sz w:val="20"/>
          <w:szCs w:val="20"/>
        </w:rPr>
        <w:t>d</w:t>
      </w:r>
      <w:r w:rsidR="00DE66AA">
        <w:rPr>
          <w:sz w:val="20"/>
          <w:szCs w:val="20"/>
        </w:rPr>
        <w:t xml:space="preserve">e </w:t>
      </w:r>
      <w:r w:rsidR="001251B6">
        <w:rPr>
          <w:sz w:val="20"/>
          <w:szCs w:val="20"/>
        </w:rPr>
        <w:t>bulundurulacaktır</w:t>
      </w:r>
      <w:r w:rsidR="00DE66AA">
        <w:rPr>
          <w:sz w:val="20"/>
          <w:szCs w:val="20"/>
        </w:rPr>
        <w:t>.</w:t>
      </w:r>
      <w:r w:rsidR="00214BAE">
        <w:rPr>
          <w:sz w:val="20"/>
          <w:szCs w:val="20"/>
        </w:rPr>
        <w:t xml:space="preserve"> </w:t>
      </w:r>
    </w:p>
    <w:p w:rsidR="00803B7D" w:rsidRDefault="00803B7D" w:rsidP="00590666">
      <w:pPr>
        <w:pStyle w:val="DefaultStyle"/>
        <w:rPr>
          <w:sz w:val="20"/>
          <w:szCs w:val="20"/>
        </w:rPr>
      </w:pPr>
    </w:p>
    <w:p w:rsidR="00E802CA" w:rsidRDefault="00214BAE" w:rsidP="00590666">
      <w:pPr>
        <w:pStyle w:val="DefaultStyle"/>
        <w:rPr>
          <w:sz w:val="20"/>
          <w:szCs w:val="20"/>
        </w:rPr>
      </w:pPr>
      <w:r>
        <w:rPr>
          <w:sz w:val="20"/>
          <w:szCs w:val="20"/>
        </w:rPr>
        <w:t xml:space="preserve">Katılmak </w:t>
      </w:r>
      <w:r w:rsidR="00803B7D">
        <w:rPr>
          <w:sz w:val="20"/>
          <w:szCs w:val="20"/>
        </w:rPr>
        <w:t xml:space="preserve">ve detaylı bilgi almak </w:t>
      </w:r>
      <w:r>
        <w:rPr>
          <w:sz w:val="20"/>
          <w:szCs w:val="20"/>
        </w:rPr>
        <w:t>isteyen tüm öğrencileri</w:t>
      </w:r>
      <w:r w:rsidR="004235D5">
        <w:rPr>
          <w:sz w:val="20"/>
          <w:szCs w:val="20"/>
        </w:rPr>
        <w:t>mizin</w:t>
      </w:r>
      <w:r>
        <w:rPr>
          <w:sz w:val="20"/>
          <w:szCs w:val="20"/>
        </w:rPr>
        <w:t xml:space="preserve"> </w:t>
      </w:r>
      <w:hyperlink r:id="rId6" w:history="1">
        <w:r w:rsidRPr="003B477C">
          <w:rPr>
            <w:rStyle w:val="Kpr"/>
            <w:sz w:val="20"/>
            <w:szCs w:val="20"/>
          </w:rPr>
          <w:t>www.b3lab.org</w:t>
        </w:r>
      </w:hyperlink>
      <w:r>
        <w:rPr>
          <w:sz w:val="20"/>
          <w:szCs w:val="20"/>
        </w:rPr>
        <w:t xml:space="preserve"> adresinden ilgili program/programlara</w:t>
      </w:r>
      <w:r w:rsidR="00803B7D">
        <w:rPr>
          <w:sz w:val="20"/>
          <w:szCs w:val="20"/>
        </w:rPr>
        <w:t xml:space="preserve"> 6 Mayıs 2016 tarihine kadar</w:t>
      </w:r>
      <w:r>
        <w:rPr>
          <w:sz w:val="20"/>
          <w:szCs w:val="20"/>
        </w:rPr>
        <w:t xml:space="preserve"> başvurmaları gerekmektedir. </w:t>
      </w:r>
    </w:p>
    <w:p w:rsidR="00E802CA" w:rsidRDefault="00E802CA" w:rsidP="00590666">
      <w:pPr>
        <w:pStyle w:val="DefaultStyle"/>
        <w:rPr>
          <w:sz w:val="20"/>
          <w:szCs w:val="20"/>
        </w:rPr>
      </w:pPr>
    </w:p>
    <w:p w:rsidR="00214BAE" w:rsidRDefault="00AA2660" w:rsidP="00590666">
      <w:pPr>
        <w:pStyle w:val="DefaultStyle"/>
        <w:rPr>
          <w:sz w:val="20"/>
          <w:szCs w:val="20"/>
        </w:rPr>
      </w:pPr>
      <w:r>
        <w:rPr>
          <w:sz w:val="20"/>
          <w:szCs w:val="20"/>
        </w:rPr>
        <w:t>T</w:t>
      </w:r>
      <w:r w:rsidR="00E36F27">
        <w:rPr>
          <w:sz w:val="20"/>
          <w:szCs w:val="20"/>
        </w:rPr>
        <w:t xml:space="preserve">arafınıza iletilen </w:t>
      </w:r>
      <w:r w:rsidR="00BF76EB">
        <w:rPr>
          <w:sz w:val="20"/>
          <w:szCs w:val="20"/>
        </w:rPr>
        <w:t xml:space="preserve">duyurunun yapılması </w:t>
      </w:r>
      <w:r w:rsidR="00864CB0">
        <w:rPr>
          <w:sz w:val="20"/>
          <w:szCs w:val="20"/>
        </w:rPr>
        <w:t>ve</w:t>
      </w:r>
      <w:r>
        <w:rPr>
          <w:sz w:val="20"/>
          <w:szCs w:val="20"/>
        </w:rPr>
        <w:t xml:space="preserve"> </w:t>
      </w:r>
      <w:r w:rsidR="004235D5">
        <w:rPr>
          <w:sz w:val="20"/>
          <w:szCs w:val="20"/>
        </w:rPr>
        <w:t xml:space="preserve">ekte </w:t>
      </w:r>
      <w:r w:rsidR="00864CB0">
        <w:rPr>
          <w:sz w:val="20"/>
          <w:szCs w:val="20"/>
        </w:rPr>
        <w:t>iletilen</w:t>
      </w:r>
      <w:r w:rsidR="00AC3D53">
        <w:rPr>
          <w:sz w:val="20"/>
          <w:szCs w:val="20"/>
        </w:rPr>
        <w:t xml:space="preserve"> </w:t>
      </w:r>
      <w:r w:rsidR="00594858">
        <w:rPr>
          <w:sz w:val="20"/>
          <w:szCs w:val="20"/>
        </w:rPr>
        <w:t>posterlerin  ilgili fakültelerde görünen yerlere asılması</w:t>
      </w:r>
      <w:r w:rsidR="00AC3D53">
        <w:rPr>
          <w:sz w:val="20"/>
          <w:szCs w:val="20"/>
        </w:rPr>
        <w:t xml:space="preserve"> </w:t>
      </w:r>
      <w:r w:rsidR="000C4E0D">
        <w:rPr>
          <w:sz w:val="20"/>
          <w:szCs w:val="20"/>
        </w:rPr>
        <w:t xml:space="preserve">husununda </w:t>
      </w:r>
      <w:r w:rsidR="00594858">
        <w:rPr>
          <w:sz w:val="20"/>
          <w:szCs w:val="20"/>
        </w:rPr>
        <w:t xml:space="preserve"> g</w:t>
      </w:r>
      <w:r w:rsidR="004D24AF">
        <w:rPr>
          <w:sz w:val="20"/>
          <w:szCs w:val="20"/>
        </w:rPr>
        <w:t>ereğ</w:t>
      </w:r>
      <w:r w:rsidR="00AC3D53">
        <w:rPr>
          <w:sz w:val="20"/>
          <w:szCs w:val="20"/>
        </w:rPr>
        <w:t xml:space="preserve">inin yapılmasını </w:t>
      </w:r>
      <w:r w:rsidR="00AC3D53" w:rsidRPr="004E2D54">
        <w:rPr>
          <w:sz w:val="20"/>
          <w:szCs w:val="20"/>
        </w:rPr>
        <w:t>saygılarımla arz ederim</w:t>
      </w:r>
      <w:r w:rsidR="00AC3D53">
        <w:rPr>
          <w:sz w:val="20"/>
          <w:szCs w:val="20"/>
        </w:rPr>
        <w:t>.</w:t>
      </w:r>
    </w:p>
    <w:p w:rsidR="001D6DAF" w:rsidRDefault="001D6DAF" w:rsidP="00590666">
      <w:pPr>
        <w:pStyle w:val="DefaultStyle"/>
        <w:rPr>
          <w:sz w:val="20"/>
          <w:szCs w:val="20"/>
        </w:rPr>
      </w:pPr>
    </w:p>
    <w:p w:rsidR="003C5377" w:rsidRDefault="003C5377" w:rsidP="00590666">
      <w:pPr>
        <w:pStyle w:val="DefaultStyle"/>
        <w:rPr>
          <w:sz w:val="20"/>
          <w:szCs w:val="20"/>
        </w:rPr>
      </w:pPr>
    </w:p>
    <w:p w:rsidR="003C5377" w:rsidRDefault="003C5377" w:rsidP="00590666">
      <w:pPr>
        <w:pStyle w:val="DefaultStyle"/>
        <w:rPr>
          <w:sz w:val="20"/>
          <w:szCs w:val="20"/>
        </w:rPr>
      </w:pPr>
    </w:p>
    <w:p w:rsidR="00D934C4" w:rsidRPr="00945CB2" w:rsidRDefault="00E36F27" w:rsidP="003C5377">
      <w:pPr>
        <w:pStyle w:val="DefaultStyle"/>
        <w:rPr>
          <w:sz w:val="20"/>
          <w:szCs w:val="20"/>
        </w:rPr>
      </w:pPr>
      <w:r w:rsidRPr="00945CB2">
        <w:rPr>
          <w:sz w:val="20"/>
          <w:szCs w:val="20"/>
        </w:rPr>
        <w:t>EKLER:</w:t>
      </w:r>
      <w:r w:rsidR="003C5377" w:rsidRPr="00945CB2">
        <w:rPr>
          <w:sz w:val="20"/>
          <w:szCs w:val="20"/>
        </w:rPr>
        <w:t xml:space="preserve"> </w:t>
      </w:r>
      <w:r w:rsidR="00D934C4" w:rsidRPr="00945CB2">
        <w:rPr>
          <w:sz w:val="20"/>
          <w:szCs w:val="20"/>
        </w:rPr>
        <w:t xml:space="preserve"> </w:t>
      </w:r>
      <w:r w:rsidRPr="00945CB2">
        <w:rPr>
          <w:sz w:val="20"/>
          <w:szCs w:val="20"/>
        </w:rPr>
        <w:br/>
      </w:r>
    </w:p>
    <w:p w:rsidR="003C5377" w:rsidRDefault="00E36F27" w:rsidP="003C5377">
      <w:pPr>
        <w:pStyle w:val="DefaultStyle"/>
        <w:rPr>
          <w:sz w:val="20"/>
          <w:szCs w:val="20"/>
        </w:rPr>
      </w:pPr>
      <w:r w:rsidRPr="00E36F27">
        <w:rPr>
          <w:sz w:val="20"/>
          <w:szCs w:val="20"/>
        </w:rPr>
        <w:t>EK - 1</w:t>
      </w:r>
      <w:r>
        <w:rPr>
          <w:sz w:val="20"/>
          <w:szCs w:val="20"/>
        </w:rPr>
        <w:t xml:space="preserve">  </w:t>
      </w:r>
      <w:r w:rsidR="00AD6987">
        <w:rPr>
          <w:sz w:val="20"/>
          <w:szCs w:val="20"/>
        </w:rPr>
        <w:t>Dağıtım L</w:t>
      </w:r>
      <w:r w:rsidR="003C5377">
        <w:rPr>
          <w:sz w:val="20"/>
          <w:szCs w:val="20"/>
        </w:rPr>
        <w:t>istesi</w:t>
      </w:r>
    </w:p>
    <w:p w:rsidR="00D934C4" w:rsidRDefault="00E36F27" w:rsidP="003C5377">
      <w:pPr>
        <w:pStyle w:val="DefaultStyle"/>
        <w:rPr>
          <w:sz w:val="20"/>
          <w:szCs w:val="20"/>
        </w:rPr>
      </w:pPr>
      <w:r w:rsidRPr="00E36F27">
        <w:rPr>
          <w:sz w:val="20"/>
          <w:szCs w:val="20"/>
        </w:rPr>
        <w:t>EK - 2</w:t>
      </w:r>
      <w:r>
        <w:rPr>
          <w:sz w:val="20"/>
          <w:szCs w:val="20"/>
        </w:rPr>
        <w:t xml:space="preserve">  </w:t>
      </w:r>
      <w:r w:rsidR="00E802CA">
        <w:rPr>
          <w:sz w:val="20"/>
          <w:szCs w:val="20"/>
        </w:rPr>
        <w:t>3</w:t>
      </w:r>
      <w:r w:rsidR="00AD6987">
        <w:rPr>
          <w:sz w:val="20"/>
          <w:szCs w:val="20"/>
        </w:rPr>
        <w:t xml:space="preserve"> Adet P</w:t>
      </w:r>
      <w:r w:rsidR="00D934C4">
        <w:rPr>
          <w:sz w:val="20"/>
          <w:szCs w:val="20"/>
        </w:rPr>
        <w:t>oster</w:t>
      </w:r>
    </w:p>
    <w:p w:rsidR="003C5377" w:rsidRDefault="003C5377" w:rsidP="003C5377">
      <w:pPr>
        <w:pStyle w:val="DefaultStyle"/>
        <w:rPr>
          <w:sz w:val="20"/>
          <w:szCs w:val="20"/>
        </w:rPr>
      </w:pPr>
    </w:p>
    <w:p w:rsidR="003C5377" w:rsidRDefault="003C5377" w:rsidP="003C5377">
      <w:pPr>
        <w:pStyle w:val="DefaultStyle"/>
        <w:rPr>
          <w:sz w:val="20"/>
          <w:szCs w:val="20"/>
        </w:rPr>
      </w:pPr>
    </w:p>
    <w:p w:rsidR="003C5377" w:rsidRDefault="003C5377" w:rsidP="003C5377">
      <w:pPr>
        <w:pStyle w:val="DefaultStyle"/>
        <w:rPr>
          <w:sz w:val="20"/>
          <w:szCs w:val="20"/>
        </w:rPr>
      </w:pPr>
    </w:p>
    <w:p w:rsidR="003C5377" w:rsidRDefault="003C5377" w:rsidP="003C5377">
      <w:pPr>
        <w:pStyle w:val="DefaultStyle"/>
        <w:ind w:left="4956" w:firstLine="708"/>
        <w:rPr>
          <w:sz w:val="20"/>
          <w:szCs w:val="20"/>
        </w:rPr>
      </w:pPr>
      <w:r>
        <w:rPr>
          <w:sz w:val="20"/>
          <w:szCs w:val="20"/>
        </w:rPr>
        <w:t>Prof. Dr. Hacı Ali MANTAR</w:t>
      </w:r>
    </w:p>
    <w:p w:rsidR="003C5377" w:rsidRDefault="003C5377" w:rsidP="003C5377">
      <w:pPr>
        <w:pStyle w:val="DefaultStyle"/>
        <w:ind w:left="5664" w:firstLine="708"/>
        <w:rPr>
          <w:sz w:val="20"/>
          <w:szCs w:val="20"/>
        </w:rPr>
      </w:pPr>
      <w:r>
        <w:rPr>
          <w:sz w:val="20"/>
          <w:szCs w:val="20"/>
        </w:rPr>
        <w:t>Merkez Başkanı</w:t>
      </w:r>
    </w:p>
    <w:p w:rsidR="001D6DAF" w:rsidRDefault="001D6DAF" w:rsidP="00590666">
      <w:pPr>
        <w:pStyle w:val="DefaultStyle"/>
        <w:rPr>
          <w:sz w:val="20"/>
          <w:szCs w:val="20"/>
        </w:rPr>
      </w:pPr>
    </w:p>
    <w:p w:rsidR="00590666" w:rsidRPr="008904C4" w:rsidRDefault="00214BAE" w:rsidP="00590666">
      <w:pPr>
        <w:pStyle w:val="DefaultStyle"/>
        <w:rPr>
          <w:sz w:val="20"/>
          <w:szCs w:val="20"/>
        </w:rPr>
      </w:pPr>
      <w:r>
        <w:rPr>
          <w:sz w:val="20"/>
          <w:szCs w:val="20"/>
        </w:rPr>
        <w:t xml:space="preserve"> </w:t>
      </w:r>
    </w:p>
    <w:p w:rsidR="00590666" w:rsidRDefault="00590666" w:rsidP="00590666">
      <w:pPr>
        <w:pStyle w:val="DefaultStyle"/>
        <w:jc w:val="center"/>
        <w:rPr>
          <w:sz w:val="20"/>
          <w:szCs w:val="20"/>
        </w:rPr>
      </w:pPr>
    </w:p>
    <w:p w:rsidR="00B97731" w:rsidRDefault="00B97731"/>
    <w:p w:rsidR="00594858" w:rsidRDefault="00594858"/>
    <w:p w:rsidR="00967A0A" w:rsidRDefault="00967A0A"/>
    <w:p w:rsidR="0078279A" w:rsidRDefault="0078279A"/>
    <w:p w:rsidR="00E40A19" w:rsidRPr="00945CB2" w:rsidRDefault="00E40A19" w:rsidP="00B037F6">
      <w:pPr>
        <w:pStyle w:val="DefaultStyle"/>
        <w:jc w:val="left"/>
        <w:rPr>
          <w:sz w:val="20"/>
          <w:szCs w:val="20"/>
        </w:rPr>
      </w:pPr>
      <w:r w:rsidRPr="00945CB2">
        <w:rPr>
          <w:sz w:val="20"/>
          <w:szCs w:val="20"/>
        </w:rPr>
        <w:t>DAĞITIM</w:t>
      </w:r>
      <w:r w:rsidR="00B037F6" w:rsidRPr="00945CB2">
        <w:rPr>
          <w:sz w:val="20"/>
          <w:szCs w:val="20"/>
        </w:rPr>
        <w:t xml:space="preserve"> </w:t>
      </w:r>
      <w:r w:rsidR="00945CB2" w:rsidRPr="00945CB2">
        <w:rPr>
          <w:sz w:val="20"/>
          <w:szCs w:val="20"/>
        </w:rPr>
        <w:t>:</w:t>
      </w:r>
      <w:r w:rsidR="00B037F6" w:rsidRPr="00945CB2">
        <w:rPr>
          <w:sz w:val="20"/>
          <w:szCs w:val="20"/>
        </w:rPr>
        <w:br/>
      </w:r>
    </w:p>
    <w:tbl>
      <w:tblPr>
        <w:tblW w:w="9087" w:type="dxa"/>
        <w:tblInd w:w="55" w:type="dxa"/>
        <w:tblCellMar>
          <w:left w:w="70" w:type="dxa"/>
          <w:right w:w="70" w:type="dxa"/>
        </w:tblCellMar>
        <w:tblLook w:val="04A0" w:firstRow="1" w:lastRow="0" w:firstColumn="1" w:lastColumn="0" w:noHBand="0" w:noVBand="1"/>
      </w:tblPr>
      <w:tblGrid>
        <w:gridCol w:w="9087"/>
      </w:tblGrid>
      <w:tr w:rsidR="00E40A19" w:rsidRPr="00E40A19" w:rsidTr="0085382A">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Abant İzzet Baysal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Abdullah Gül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Acıbadem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Adana Bilim Ve Teknoloji  Üniversitesi                    </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Akdeniz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Aksaray Üniversitesi </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noWrap/>
            <w:hideMark/>
          </w:tcPr>
          <w:p w:rsidR="00E40A19" w:rsidRPr="00E40A19" w:rsidRDefault="008F619A" w:rsidP="00E40A19">
            <w:pPr>
              <w:pStyle w:val="DefaultStyle"/>
              <w:rPr>
                <w:sz w:val="20"/>
                <w:szCs w:val="20"/>
              </w:rPr>
            </w:pPr>
            <w:r w:rsidRPr="00E40A19">
              <w:rPr>
                <w:sz w:val="20"/>
                <w:szCs w:val="20"/>
              </w:rPr>
              <w:t>Alanya Alaaddin Keykubat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Adıyaman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Adnan Menderes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Afyon Kocatepe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Ağrı İbrahim Çeçen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Ahi Evran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noWrap/>
            <w:hideMark/>
          </w:tcPr>
          <w:p w:rsidR="00E40A19" w:rsidRPr="00E40A19" w:rsidRDefault="008F619A" w:rsidP="00E40A19">
            <w:pPr>
              <w:pStyle w:val="DefaultStyle"/>
              <w:rPr>
                <w:sz w:val="20"/>
                <w:szCs w:val="20"/>
              </w:rPr>
            </w:pPr>
            <w:r w:rsidRPr="00E40A19">
              <w:rPr>
                <w:sz w:val="20"/>
                <w:szCs w:val="20"/>
              </w:rPr>
              <w:t>Alanya Hamdullah Emin Paşa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Amasya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Anadolu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Ankara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Ardahan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Artvin Çoruh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Atatürk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Atılım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Avrasya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Bahçeşehir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Balıkesir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Bandırma Onyedi Eylül</w:t>
            </w:r>
            <w:r>
              <w:rPr>
                <w:sz w:val="20"/>
                <w:szCs w:val="20"/>
              </w:rPr>
              <w:t xml:space="preserve"> </w:t>
            </w:r>
            <w:r w:rsidRPr="00E40A19">
              <w:rPr>
                <w:sz w:val="20"/>
                <w:szCs w:val="20"/>
              </w:rPr>
              <w:t>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Bartın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Başkent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Batman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Bayburt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Beykent Üniversitesi                            </w:t>
            </w:r>
          </w:p>
        </w:tc>
      </w:tr>
      <w:tr w:rsidR="00E40A19" w:rsidRPr="00E40A19" w:rsidTr="00B97731">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Biruni Üniversitesi                                       </w:t>
            </w:r>
          </w:p>
        </w:tc>
      </w:tr>
      <w:tr w:rsidR="00E40A19" w:rsidRPr="00E40A19" w:rsidTr="00B97731">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Bitlis Eren Üniversitesi                    </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Boğaziçi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Bozok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Bursa Orhangazi Üniversitesi</w:t>
            </w:r>
          </w:p>
        </w:tc>
      </w:tr>
      <w:tr w:rsidR="00E40A19" w:rsidRPr="00E40A19" w:rsidTr="00B81139">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Bursa Teknik Üniversitesi</w:t>
            </w:r>
          </w:p>
        </w:tc>
      </w:tr>
      <w:tr w:rsidR="00E40A19" w:rsidRPr="00E40A19" w:rsidTr="00B81139">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Bülent Ecevit Üniversitesi</w:t>
            </w:r>
          </w:p>
        </w:tc>
      </w:tr>
      <w:tr w:rsidR="00E40A19" w:rsidRPr="00E40A19" w:rsidTr="0085382A">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lastRenderedPageBreak/>
              <w:t>Canik Başarı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Celâl Bayar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Cumhuriyet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Çağ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Çanakkale Onsekiz Mart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Çankaya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Çankırı Karatekin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Çukurova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Bingöl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Dicle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Doğuş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Dokuz Eylül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Dumlupınar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Düzce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Ege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Erciyes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Erzincan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Erzurum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Eskişehir Osmangazi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noWrap/>
            <w:hideMark/>
          </w:tcPr>
          <w:p w:rsidR="00E40A19" w:rsidRPr="00E40A19" w:rsidRDefault="008F619A" w:rsidP="00E40A19">
            <w:pPr>
              <w:pStyle w:val="DefaultStyle"/>
              <w:rPr>
                <w:sz w:val="20"/>
                <w:szCs w:val="20"/>
              </w:rPr>
            </w:pPr>
            <w:r w:rsidRPr="00E40A19">
              <w:rPr>
                <w:sz w:val="20"/>
                <w:szCs w:val="20"/>
              </w:rPr>
              <w:t>Fatih Sultan Mehmet Vakıf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Fatih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Fırat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Galatasaray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Gazi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Gaziantep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Gaziosmanpaşa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Gebze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Gedik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Gediz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Giresun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Gümüşhane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Hacettepe Üniversitesi</w:t>
            </w:r>
          </w:p>
        </w:tc>
      </w:tr>
      <w:tr w:rsidR="00E40A19" w:rsidRPr="00E40A19" w:rsidTr="00B97731">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Hakkari Üniversitesi</w:t>
            </w:r>
          </w:p>
        </w:tc>
      </w:tr>
      <w:tr w:rsidR="00E40A19" w:rsidRPr="00E40A19" w:rsidTr="00B97731">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Haliç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Pr>
                <w:sz w:val="20"/>
                <w:szCs w:val="20"/>
              </w:rPr>
              <w:t xml:space="preserve">Harran </w:t>
            </w:r>
            <w:r w:rsidRPr="00E40A19">
              <w:rPr>
                <w:sz w:val="20"/>
                <w:szCs w:val="20"/>
              </w:rPr>
              <w:t>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Hasan Kalyoncu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Hitit Üniversitesi</w:t>
            </w:r>
          </w:p>
        </w:tc>
      </w:tr>
      <w:tr w:rsidR="00E40A19" w:rsidRPr="00E40A19" w:rsidTr="00B81139">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Iğdır Üniversitesi</w:t>
            </w:r>
          </w:p>
        </w:tc>
      </w:tr>
      <w:tr w:rsidR="00E40A19" w:rsidRPr="00E40A19" w:rsidTr="00B81139">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Işık Üniversitesi</w:t>
            </w:r>
          </w:p>
        </w:tc>
      </w:tr>
      <w:tr w:rsidR="00E40A19" w:rsidRPr="00E40A19" w:rsidTr="0085382A">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lastRenderedPageBreak/>
              <w:t>İhsan Doğramacı Bilkent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İnönü Üniversitesi</w:t>
            </w:r>
          </w:p>
        </w:tc>
      </w:tr>
      <w:tr w:rsidR="00E40A19" w:rsidRPr="00E40A19" w:rsidTr="0085382A">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İpek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İskenderun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Arel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Aydın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Bilgi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Bilim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Esenyurt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Gelişim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Kemerburgaz</w:t>
            </w:r>
            <w:r>
              <w:rPr>
                <w:sz w:val="20"/>
                <w:szCs w:val="20"/>
              </w:rPr>
              <w:t xml:space="preserve"> </w:t>
            </w:r>
            <w:r w:rsidRPr="00E40A19">
              <w:rPr>
                <w:sz w:val="20"/>
                <w:szCs w:val="20"/>
              </w:rPr>
              <w:t>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Kültür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Medeniyet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Medipol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Rumeli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Sabahattin Zaim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Şehir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Ticaret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İstanbul 29 Mayıs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İzmir Ekonomi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İzmir Katip Çelebi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İzmir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İzmir Yüksek Teknoloji Enstitüsü</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Kadir Has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Kafkas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noWrap/>
            <w:hideMark/>
          </w:tcPr>
          <w:p w:rsidR="00E40A19" w:rsidRPr="00E40A19" w:rsidRDefault="008F619A" w:rsidP="00E40A19">
            <w:pPr>
              <w:pStyle w:val="DefaultStyle"/>
              <w:rPr>
                <w:sz w:val="20"/>
                <w:szCs w:val="20"/>
              </w:rPr>
            </w:pPr>
            <w:r w:rsidRPr="00E40A19">
              <w:rPr>
                <w:sz w:val="20"/>
                <w:szCs w:val="20"/>
              </w:rPr>
              <w:t>Kahramanmaraş Sütçü İmam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Kanuni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Karabük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Karadeniz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Karamanoğlu Mehmetbey Üniversitesi</w:t>
            </w:r>
          </w:p>
        </w:tc>
      </w:tr>
      <w:tr w:rsidR="00E40A19" w:rsidRPr="00E40A19" w:rsidTr="00B97731">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Kastamonu Üniversitesi</w:t>
            </w:r>
          </w:p>
        </w:tc>
      </w:tr>
      <w:tr w:rsidR="00E40A19" w:rsidRPr="00E40A19" w:rsidTr="00B97731">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Kırıkkale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Kırklareli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Kilis 7 Aralık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Kocaeli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Koç Üniversitesi</w:t>
            </w:r>
          </w:p>
        </w:tc>
      </w:tr>
      <w:tr w:rsidR="00E40A19" w:rsidRPr="00E40A19" w:rsidTr="00A57F23">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Kto Karatay Üniversitesi</w:t>
            </w:r>
          </w:p>
        </w:tc>
      </w:tr>
      <w:tr w:rsidR="00E40A19" w:rsidRPr="00E40A19" w:rsidTr="00A57F23">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lastRenderedPageBreak/>
              <w:t>Maltepe Üniversitesi</w:t>
            </w:r>
          </w:p>
        </w:tc>
      </w:tr>
      <w:tr w:rsidR="00E40A19" w:rsidRPr="00E40A19" w:rsidTr="00A57F23">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Mardin Artuklu Üniversitesi</w:t>
            </w:r>
          </w:p>
        </w:tc>
      </w:tr>
      <w:tr w:rsidR="00E40A19" w:rsidRPr="00E40A19" w:rsidTr="00A57F23">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Marmara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Mef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Mehmet Akif Ersoy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Melikşah Üniversitesi </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Mersin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Mevlana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Muğla Sıtkı Koçman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Murat Hüdavendigar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Mustafa Kemal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Muş Alparslan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Namık Kemal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Necmettin Erbakan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Nevşehir Hacı Bektaş Veli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Niğde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Nişantaşı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Nuh Naci Yazgan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Okan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Ondokuz Mayıs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Ordu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Orta Doğu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Osmaniye Korkut Ata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Özyeğin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Pamukkale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Piri Reis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Recep Tayyip Erdoğan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Sabancı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Sakarya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Sanko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Selahaddin Eyyubi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Selçuk Üniversitesi</w:t>
            </w:r>
          </w:p>
        </w:tc>
      </w:tr>
      <w:tr w:rsidR="00E40A19" w:rsidRPr="00E40A19" w:rsidTr="00B97731">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Siirt Üniversitesi</w:t>
            </w:r>
          </w:p>
        </w:tc>
      </w:tr>
      <w:tr w:rsidR="00E40A19" w:rsidRPr="00E40A19" w:rsidTr="00B97731">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Sinop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Süleyman Demirel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Süleyman Şah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Şırnak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Şifa Üniversitesi</w:t>
            </w:r>
          </w:p>
        </w:tc>
      </w:tr>
      <w:tr w:rsidR="00E40A19" w:rsidRPr="00E40A19" w:rsidTr="00A57F23">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Ted Üniversitesi</w:t>
            </w:r>
          </w:p>
        </w:tc>
      </w:tr>
      <w:tr w:rsidR="00E40A19" w:rsidRPr="00E40A19" w:rsidTr="00A57F23">
        <w:trPr>
          <w:trHeight w:val="300"/>
          <w:tblHeader/>
        </w:trPr>
        <w:tc>
          <w:tcPr>
            <w:tcW w:w="9087" w:type="dxa"/>
            <w:tcBorders>
              <w:top w:val="single" w:sz="4" w:space="0" w:color="000000"/>
              <w:left w:val="single" w:sz="4" w:space="0" w:color="000000"/>
              <w:bottom w:val="single" w:sz="4" w:space="0" w:color="000000"/>
              <w:right w:val="single" w:sz="4" w:space="0" w:color="000000"/>
            </w:tcBorders>
            <w:shd w:val="clear" w:color="auto" w:fill="auto"/>
            <w:noWrap/>
            <w:hideMark/>
          </w:tcPr>
          <w:p w:rsidR="00E40A19" w:rsidRPr="00E40A19" w:rsidRDefault="008F619A" w:rsidP="00E40A19">
            <w:pPr>
              <w:pStyle w:val="DefaultStyle"/>
              <w:rPr>
                <w:sz w:val="20"/>
                <w:szCs w:val="20"/>
              </w:rPr>
            </w:pPr>
            <w:r w:rsidRPr="00E40A19">
              <w:rPr>
                <w:sz w:val="20"/>
                <w:szCs w:val="20"/>
              </w:rPr>
              <w:lastRenderedPageBreak/>
              <w:t>Tobb Ekonomi Ve Teknoloji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Toros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Trakya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Tunceli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 xml:space="preserve">Turgut Özal Üniversitesi </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Türk Hava Kurumu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Türk-Alman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Ufuk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Uludağ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Uluslararası Antalya</w:t>
            </w:r>
            <w:r>
              <w:rPr>
                <w:sz w:val="20"/>
                <w:szCs w:val="20"/>
              </w:rPr>
              <w:t xml:space="preserve"> </w:t>
            </w:r>
            <w:r w:rsidRPr="00E40A19">
              <w:rPr>
                <w:sz w:val="20"/>
                <w:szCs w:val="20"/>
              </w:rPr>
              <w:t>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Uşak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Üsküdar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Yalova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Yaşar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Yeditepe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Yeni Yüzyıl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Yıldırım Beyazıt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Yıldız Teknik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Yüksek İhtisas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Yüzüncü Yıl Üniversitesi</w:t>
            </w:r>
          </w:p>
        </w:tc>
      </w:tr>
      <w:tr w:rsidR="00E40A19" w:rsidRPr="00E40A19" w:rsidTr="0085382A">
        <w:trPr>
          <w:trHeight w:val="300"/>
          <w:tblHeader/>
        </w:trPr>
        <w:tc>
          <w:tcPr>
            <w:tcW w:w="9087" w:type="dxa"/>
            <w:tcBorders>
              <w:top w:val="nil"/>
              <w:left w:val="single" w:sz="4" w:space="0" w:color="000000"/>
              <w:bottom w:val="single" w:sz="4" w:space="0" w:color="000000"/>
              <w:right w:val="single" w:sz="4" w:space="0" w:color="000000"/>
            </w:tcBorders>
            <w:shd w:val="clear" w:color="auto" w:fill="auto"/>
            <w:hideMark/>
          </w:tcPr>
          <w:p w:rsidR="00E40A19" w:rsidRPr="00E40A19" w:rsidRDefault="008F619A" w:rsidP="00E40A19">
            <w:pPr>
              <w:pStyle w:val="DefaultStyle"/>
              <w:rPr>
                <w:sz w:val="20"/>
                <w:szCs w:val="20"/>
              </w:rPr>
            </w:pPr>
            <w:r w:rsidRPr="00E40A19">
              <w:rPr>
                <w:sz w:val="20"/>
                <w:szCs w:val="20"/>
              </w:rPr>
              <w:t>Zirve Üniversitesi</w:t>
            </w:r>
          </w:p>
        </w:tc>
      </w:tr>
    </w:tbl>
    <w:p w:rsidR="00E40A19" w:rsidRPr="00E40A19" w:rsidRDefault="00E40A19" w:rsidP="00E40A19">
      <w:pPr>
        <w:pStyle w:val="DefaultStyle"/>
        <w:rPr>
          <w:sz w:val="20"/>
          <w:szCs w:val="20"/>
        </w:rPr>
      </w:pPr>
    </w:p>
    <w:sectPr w:rsidR="00E40A19" w:rsidRPr="00E4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66"/>
    <w:rsid w:val="000C4E0D"/>
    <w:rsid w:val="001251B6"/>
    <w:rsid w:val="001422EF"/>
    <w:rsid w:val="001D6DAF"/>
    <w:rsid w:val="00214BAE"/>
    <w:rsid w:val="00337138"/>
    <w:rsid w:val="003C5377"/>
    <w:rsid w:val="004235D5"/>
    <w:rsid w:val="004D24AF"/>
    <w:rsid w:val="004E2D54"/>
    <w:rsid w:val="00506FA0"/>
    <w:rsid w:val="00557236"/>
    <w:rsid w:val="00590666"/>
    <w:rsid w:val="00594858"/>
    <w:rsid w:val="005979B3"/>
    <w:rsid w:val="00686612"/>
    <w:rsid w:val="00706038"/>
    <w:rsid w:val="0078279A"/>
    <w:rsid w:val="007F33C8"/>
    <w:rsid w:val="00800562"/>
    <w:rsid w:val="00803B7D"/>
    <w:rsid w:val="00817D42"/>
    <w:rsid w:val="008531FB"/>
    <w:rsid w:val="0085382A"/>
    <w:rsid w:val="00864CB0"/>
    <w:rsid w:val="00884323"/>
    <w:rsid w:val="008F619A"/>
    <w:rsid w:val="00945CB2"/>
    <w:rsid w:val="00967A0A"/>
    <w:rsid w:val="009761B2"/>
    <w:rsid w:val="00A57F23"/>
    <w:rsid w:val="00AA2660"/>
    <w:rsid w:val="00AB1303"/>
    <w:rsid w:val="00AC3D53"/>
    <w:rsid w:val="00AD6987"/>
    <w:rsid w:val="00B037F6"/>
    <w:rsid w:val="00B81139"/>
    <w:rsid w:val="00B97731"/>
    <w:rsid w:val="00BF76EB"/>
    <w:rsid w:val="00D73881"/>
    <w:rsid w:val="00D934C4"/>
    <w:rsid w:val="00DE3917"/>
    <w:rsid w:val="00DE66AA"/>
    <w:rsid w:val="00E30926"/>
    <w:rsid w:val="00E36F27"/>
    <w:rsid w:val="00E40A19"/>
    <w:rsid w:val="00E802CA"/>
    <w:rsid w:val="00EB2EA6"/>
    <w:rsid w:val="00F13A9F"/>
    <w:rsid w:val="00F54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Style">
    <w:name w:val="Default Style"/>
    <w:rsid w:val="00590666"/>
    <w:pPr>
      <w:widowControl w:val="0"/>
      <w:suppressAutoHyphens/>
      <w:spacing w:before="40" w:after="40"/>
      <w:jc w:val="both"/>
    </w:pPr>
    <w:rPr>
      <w:rFonts w:ascii="Arial" w:eastAsia="DejaVu Sans" w:hAnsi="Arial" w:cs="Arial"/>
      <w:color w:val="000000"/>
      <w:lang w:eastAsia="zh-CN" w:bidi="hi-IN"/>
    </w:rPr>
  </w:style>
  <w:style w:type="character" w:styleId="Kpr">
    <w:name w:val="Hyperlink"/>
    <w:basedOn w:val="VarsaylanParagrafYazTipi"/>
    <w:uiPriority w:val="99"/>
    <w:unhideWhenUsed/>
    <w:rsid w:val="00214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Style">
    <w:name w:val="Default Style"/>
    <w:rsid w:val="00590666"/>
    <w:pPr>
      <w:widowControl w:val="0"/>
      <w:suppressAutoHyphens/>
      <w:spacing w:before="40" w:after="40"/>
      <w:jc w:val="both"/>
    </w:pPr>
    <w:rPr>
      <w:rFonts w:ascii="Arial" w:eastAsia="DejaVu Sans" w:hAnsi="Arial" w:cs="Arial"/>
      <w:color w:val="000000"/>
      <w:lang w:eastAsia="zh-CN" w:bidi="hi-IN"/>
    </w:rPr>
  </w:style>
  <w:style w:type="character" w:styleId="Kpr">
    <w:name w:val="Hyperlink"/>
    <w:basedOn w:val="VarsaylanParagrafYazTipi"/>
    <w:uiPriority w:val="99"/>
    <w:unhideWhenUsed/>
    <w:rsid w:val="00214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0678">
      <w:bodyDiv w:val="1"/>
      <w:marLeft w:val="0"/>
      <w:marRight w:val="0"/>
      <w:marTop w:val="0"/>
      <w:marBottom w:val="0"/>
      <w:divBdr>
        <w:top w:val="none" w:sz="0" w:space="0" w:color="auto"/>
        <w:left w:val="none" w:sz="0" w:space="0" w:color="auto"/>
        <w:bottom w:val="none" w:sz="0" w:space="0" w:color="auto"/>
        <w:right w:val="none" w:sz="0" w:space="0" w:color="auto"/>
      </w:divBdr>
    </w:div>
    <w:div w:id="254099985">
      <w:bodyDiv w:val="1"/>
      <w:marLeft w:val="0"/>
      <w:marRight w:val="0"/>
      <w:marTop w:val="0"/>
      <w:marBottom w:val="0"/>
      <w:divBdr>
        <w:top w:val="none" w:sz="0" w:space="0" w:color="auto"/>
        <w:left w:val="none" w:sz="0" w:space="0" w:color="auto"/>
        <w:bottom w:val="none" w:sz="0" w:space="0" w:color="auto"/>
        <w:right w:val="none" w:sz="0" w:space="0" w:color="auto"/>
      </w:divBdr>
    </w:div>
    <w:div w:id="481387270">
      <w:bodyDiv w:val="1"/>
      <w:marLeft w:val="0"/>
      <w:marRight w:val="0"/>
      <w:marTop w:val="0"/>
      <w:marBottom w:val="0"/>
      <w:divBdr>
        <w:top w:val="none" w:sz="0" w:space="0" w:color="auto"/>
        <w:left w:val="none" w:sz="0" w:space="0" w:color="auto"/>
        <w:bottom w:val="none" w:sz="0" w:space="0" w:color="auto"/>
        <w:right w:val="none" w:sz="0" w:space="0" w:color="auto"/>
      </w:divBdr>
    </w:div>
    <w:div w:id="1724787758">
      <w:bodyDiv w:val="1"/>
      <w:marLeft w:val="0"/>
      <w:marRight w:val="0"/>
      <w:marTop w:val="0"/>
      <w:marBottom w:val="0"/>
      <w:divBdr>
        <w:top w:val="none" w:sz="0" w:space="0" w:color="auto"/>
        <w:left w:val="none" w:sz="0" w:space="0" w:color="auto"/>
        <w:bottom w:val="none" w:sz="0" w:space="0" w:color="auto"/>
        <w:right w:val="none" w:sz="0" w:space="0" w:color="auto"/>
      </w:divBdr>
    </w:div>
    <w:div w:id="21307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3la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B3C7-98D4-49E7-A9F3-2FAC40B1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Filiz AĞDEMİR (BILGEM)</cp:lastModifiedBy>
  <cp:revision>2</cp:revision>
  <dcterms:created xsi:type="dcterms:W3CDTF">2016-03-25T08:23:00Z</dcterms:created>
  <dcterms:modified xsi:type="dcterms:W3CDTF">2016-03-25T08:23:00Z</dcterms:modified>
</cp:coreProperties>
</file>